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BA" w:rsidRPr="00CE01BA" w:rsidRDefault="00680C8D" w:rsidP="00680C8D">
      <w:pPr>
        <w:jc w:val="center"/>
        <w:rPr>
          <w:lang w:val="ba-RU"/>
        </w:rPr>
      </w:pPr>
      <w:r>
        <w:rPr>
          <w:lang w:val="ba-RU"/>
        </w:rPr>
        <w:t xml:space="preserve">Рабочая </w:t>
      </w:r>
      <w:r w:rsidR="00CE01BA" w:rsidRPr="00CE01BA">
        <w:rPr>
          <w:lang w:val="ba-RU"/>
        </w:rPr>
        <w:t>программ</w:t>
      </w:r>
      <w:r>
        <w:rPr>
          <w:lang w:val="ba-RU"/>
        </w:rPr>
        <w:t>а</w:t>
      </w:r>
      <w:r w:rsidR="00CE01BA" w:rsidRPr="00CE01BA">
        <w:rPr>
          <w:lang w:val="ba-RU"/>
        </w:rPr>
        <w:t xml:space="preserve"> Миндибаевой З.Р.</w:t>
      </w:r>
    </w:p>
    <w:p w:rsidR="00CE01BA" w:rsidRDefault="00CE01BA" w:rsidP="00944FEC">
      <w:pPr>
        <w:jc w:val="center"/>
        <w:rPr>
          <w:lang w:val="ba-RU"/>
        </w:rPr>
      </w:pPr>
      <w:r w:rsidRPr="00CE01BA">
        <w:rPr>
          <w:lang w:val="ba-RU"/>
        </w:rPr>
        <w:t>Предмет: “Родная (русская) литература ”, 6А класс</w:t>
      </w:r>
    </w:p>
    <w:p w:rsidR="00944FEC" w:rsidRPr="00CE01BA" w:rsidRDefault="00944FEC" w:rsidP="00944FEC">
      <w:pPr>
        <w:jc w:val="center"/>
        <w:rPr>
          <w:lang w:val="ba-RU"/>
        </w:rPr>
      </w:pPr>
      <w:r>
        <w:rPr>
          <w:lang w:val="ba-RU"/>
        </w:rPr>
        <w:t>В неделю 1 час</w:t>
      </w:r>
    </w:p>
    <w:p w:rsidR="007E01A9" w:rsidRDefault="007E01A9">
      <w:pPr>
        <w:rPr>
          <w:lang w:val="ba-RU"/>
        </w:rPr>
      </w:pP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344"/>
        <w:gridCol w:w="2409"/>
        <w:gridCol w:w="2622"/>
        <w:gridCol w:w="2339"/>
        <w:gridCol w:w="2127"/>
        <w:gridCol w:w="1211"/>
      </w:tblGrid>
      <w:tr w:rsidR="00680C8D" w:rsidRPr="00CE01BA" w:rsidTr="00680C8D">
        <w:trPr>
          <w:trHeight w:val="5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Обратная связь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Фактическая дата</w:t>
            </w:r>
          </w:p>
        </w:tc>
      </w:tr>
      <w:tr w:rsidR="00680C8D" w:rsidRPr="00CE01BA" w:rsidTr="00680C8D">
        <w:trPr>
          <w:trHeight w:val="6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</w:rPr>
              <w:t xml:space="preserve">А. Блок «Там неба осветлённый край…», «Снег да снег…», В.Я. Брюсов. </w:t>
            </w:r>
            <w:proofErr w:type="gramStart"/>
            <w:r w:rsidRPr="00CE01BA">
              <w:rPr>
                <w:rFonts w:eastAsiaTheme="minorHAnsi" w:cstheme="minorBidi"/>
              </w:rPr>
              <w:t>«Весенний дождь», Н.А. Заболоцкий «Утро», «Подмосковные рощи», А. Твардовский «Есть обрыв, где я, играя…», «Я иду и радуюсь…», А. Вознесенский «Снег в сентябре».</w:t>
            </w:r>
            <w:proofErr w:type="gramEnd"/>
            <w:r w:rsidRPr="00CE01BA">
              <w:rPr>
                <w:rFonts w:eastAsiaTheme="minorHAnsi" w:cstheme="minorBidi"/>
              </w:rPr>
              <w:t xml:space="preserve"> Поэтическое изображение родной природы </w:t>
            </w:r>
            <w:r w:rsidRPr="00CE01BA">
              <w:rPr>
                <w:rFonts w:eastAsiaTheme="minorHAnsi" w:cstheme="minorBidi"/>
              </w:rPr>
              <w:lastRenderedPageBreak/>
              <w:t>и выражение авторского настроения, миросозерцания. Слияние с природой, эмоциональное состояние лирического героя.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AE46E6" w:rsidRDefault="00680C8D" w:rsidP="00AE46E6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AE46E6">
                <w:rPr>
                  <w:rStyle w:val="a4"/>
                  <w:rFonts w:eastAsiaTheme="minorHAnsi" w:cstheme="minorBidi"/>
                  <w:lang w:val="ba-RU"/>
                </w:rPr>
                <w:t>https://rustih.ru/nikolaj-zabolockij-podmoskovnye-roshhi/</w:t>
              </w:r>
            </w:hyperlink>
          </w:p>
          <w:p w:rsidR="00680C8D" w:rsidRPr="00AE46E6" w:rsidRDefault="00680C8D" w:rsidP="00AE46E6">
            <w:pPr>
              <w:rPr>
                <w:rFonts w:eastAsiaTheme="minorHAnsi" w:cstheme="minorBidi"/>
                <w:lang w:val="ba-RU"/>
              </w:rPr>
            </w:pPr>
          </w:p>
          <w:p w:rsidR="00680C8D" w:rsidRPr="00AE46E6" w:rsidRDefault="00680C8D" w:rsidP="00AE46E6">
            <w:pPr>
              <w:rPr>
                <w:rFonts w:eastAsiaTheme="minorHAnsi" w:cstheme="minorBidi"/>
                <w:lang w:val="ba-RU"/>
              </w:rPr>
            </w:pPr>
            <w:hyperlink r:id="rId7" w:history="1">
              <w:r w:rsidRPr="00AE46E6">
                <w:rPr>
                  <w:rStyle w:val="a4"/>
                  <w:rFonts w:eastAsiaTheme="minorHAnsi" w:cstheme="minorBidi"/>
                  <w:lang w:val="ba-RU"/>
                </w:rPr>
                <w:t>https://schoolmobilelibrar.wixsite.com/kniga/kopiya-f-sologub</w:t>
              </w:r>
            </w:hyperlink>
          </w:p>
          <w:p w:rsidR="00680C8D" w:rsidRPr="00AE46E6" w:rsidRDefault="00680C8D" w:rsidP="00AE46E6">
            <w:pPr>
              <w:rPr>
                <w:rFonts w:eastAsiaTheme="minorHAnsi" w:cstheme="minorBidi"/>
                <w:lang w:val="ba-RU"/>
              </w:rPr>
            </w:pPr>
          </w:p>
          <w:p w:rsidR="00680C8D" w:rsidRPr="00AE46E6" w:rsidRDefault="00680C8D" w:rsidP="00AE46E6">
            <w:pPr>
              <w:rPr>
                <w:rFonts w:eastAsiaTheme="minorHAnsi" w:cstheme="minorBidi"/>
                <w:lang w:val="ba-RU"/>
              </w:rPr>
            </w:pPr>
            <w:hyperlink r:id="rId8" w:history="1">
              <w:r w:rsidRPr="00AE46E6">
                <w:rPr>
                  <w:rStyle w:val="a4"/>
                  <w:rFonts w:eastAsiaTheme="minorHAnsi" w:cstheme="minorBidi"/>
                  <w:lang w:val="ba-RU"/>
                </w:rPr>
                <w:t>https://poembook.ru/poem/161222</w:t>
              </w:r>
            </w:hyperlink>
          </w:p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680C8D" w:rsidRDefault="00680C8D" w:rsidP="00680C8D">
            <w:pPr>
              <w:rPr>
                <w:rFonts w:eastAsiaTheme="minorHAnsi" w:cstheme="minorBidi"/>
                <w:lang w:val="ba-RU"/>
              </w:rPr>
            </w:pPr>
            <w:r w:rsidRPr="00680C8D">
              <w:rPr>
                <w:rFonts w:eastAsiaTheme="minorHAnsi" w:cstheme="minorBidi"/>
                <w:lang w:val="ba-RU"/>
              </w:rPr>
              <w:t>https://schoolmobilelibrar.wixsite.com/kniga/kopiya-f-sologub</w:t>
            </w:r>
          </w:p>
          <w:p w:rsidR="00680C8D" w:rsidRPr="00680C8D" w:rsidRDefault="00680C8D" w:rsidP="00680C8D">
            <w:pPr>
              <w:rPr>
                <w:rFonts w:eastAsiaTheme="minorHAnsi" w:cstheme="minorBidi"/>
                <w:lang w:val="ba-RU"/>
              </w:rPr>
            </w:pPr>
          </w:p>
          <w:p w:rsidR="00680C8D" w:rsidRPr="00CE01BA" w:rsidRDefault="00680C8D" w:rsidP="00680C8D">
            <w:pPr>
              <w:rPr>
                <w:rFonts w:eastAsiaTheme="minorHAnsi" w:cstheme="minorBidi"/>
                <w:lang w:val="ba-RU"/>
              </w:rPr>
            </w:pPr>
            <w:r w:rsidRPr="00680C8D">
              <w:rPr>
                <w:rFonts w:eastAsiaTheme="minorHAnsi" w:cstheme="minorBidi"/>
                <w:lang w:val="ba-RU"/>
              </w:rPr>
              <w:t>https://poembook.ru/poem/161222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Работа по плану</w:t>
            </w:r>
          </w:p>
          <w:p w:rsidR="00680C8D" w:rsidRPr="00937F7D" w:rsidRDefault="00680C8D" w:rsidP="00937F7D">
            <w:r w:rsidRPr="00937F7D">
              <w:rPr>
                <w:b/>
                <w:bCs/>
              </w:rPr>
              <w:t>План</w:t>
            </w:r>
          </w:p>
          <w:p w:rsidR="00680C8D" w:rsidRPr="00937F7D" w:rsidRDefault="00680C8D" w:rsidP="00937F7D">
            <w:r w:rsidRPr="00937F7D">
              <w:t>1.История создания</w:t>
            </w:r>
          </w:p>
          <w:p w:rsidR="00680C8D" w:rsidRPr="00937F7D" w:rsidRDefault="00680C8D" w:rsidP="00937F7D">
            <w:r w:rsidRPr="00937F7D">
              <w:t>2.Жанр</w:t>
            </w:r>
          </w:p>
          <w:p w:rsidR="00680C8D" w:rsidRPr="00937F7D" w:rsidRDefault="00680C8D" w:rsidP="00937F7D">
            <w:r w:rsidRPr="00937F7D">
              <w:t>3.Основная тема</w:t>
            </w:r>
          </w:p>
          <w:p w:rsidR="00680C8D" w:rsidRPr="00937F7D" w:rsidRDefault="00680C8D" w:rsidP="00937F7D">
            <w:r w:rsidRPr="00937F7D">
              <w:t>4.Композиция</w:t>
            </w:r>
          </w:p>
          <w:p w:rsidR="00680C8D" w:rsidRPr="00937F7D" w:rsidRDefault="00680C8D" w:rsidP="00937F7D">
            <w:r w:rsidRPr="00937F7D">
              <w:t>5.Размер произведения</w:t>
            </w:r>
          </w:p>
          <w:p w:rsidR="00680C8D" w:rsidRPr="00937F7D" w:rsidRDefault="00680C8D" w:rsidP="00937F7D">
            <w:r w:rsidRPr="00937F7D">
              <w:t>6.Выразительные средства</w:t>
            </w:r>
          </w:p>
          <w:p w:rsidR="00680C8D" w:rsidRPr="00937F7D" w:rsidRDefault="00680C8D" w:rsidP="00937F7D">
            <w:r w:rsidRPr="00937F7D">
              <w:t>7.Основная мысль</w:t>
            </w:r>
          </w:p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937F7D" w:rsidRDefault="00680C8D" w:rsidP="00937F7D">
            <w:pPr>
              <w:rPr>
                <w:rFonts w:eastAsiaTheme="minorHAnsi" w:cstheme="minorBidi"/>
                <w:lang w:val="ba-RU"/>
              </w:rPr>
            </w:pPr>
            <w:r w:rsidRPr="00937F7D">
              <w:rPr>
                <w:rFonts w:eastAsiaTheme="minorHAnsi" w:cstheme="minorBidi"/>
                <w:lang w:val="ba-RU"/>
              </w:rPr>
              <w:t>1.</w:t>
            </w:r>
            <w:r w:rsidRPr="00937F7D">
              <w:rPr>
                <w:rFonts w:eastAsiaTheme="minorHAnsi" w:cstheme="minorBidi"/>
                <w:lang w:val="ba-RU"/>
              </w:rPr>
              <w:tab/>
              <w:t xml:space="preserve">нарисовать иллюстрацию </w:t>
            </w:r>
          </w:p>
          <w:p w:rsidR="00680C8D" w:rsidRPr="00937F7D" w:rsidRDefault="00680C8D" w:rsidP="00937F7D">
            <w:pPr>
              <w:rPr>
                <w:rFonts w:eastAsiaTheme="minorHAnsi" w:cstheme="minorBidi"/>
                <w:lang w:val="ba-RU"/>
              </w:rPr>
            </w:pPr>
            <w:r w:rsidRPr="00937F7D">
              <w:rPr>
                <w:rFonts w:eastAsiaTheme="minorHAnsi" w:cstheme="minorBidi"/>
                <w:lang w:val="ba-RU"/>
              </w:rPr>
              <w:t>2.</w:t>
            </w:r>
            <w:r w:rsidRPr="00937F7D">
              <w:rPr>
                <w:rFonts w:eastAsiaTheme="minorHAnsi" w:cstheme="minorBidi"/>
                <w:lang w:val="ba-RU"/>
              </w:rPr>
              <w:tab/>
              <w:t>создать презентацию</w:t>
            </w:r>
          </w:p>
          <w:p w:rsidR="00680C8D" w:rsidRPr="00CE01BA" w:rsidRDefault="00680C8D" w:rsidP="00937F7D">
            <w:pPr>
              <w:rPr>
                <w:rFonts w:eastAsiaTheme="minorHAnsi" w:cstheme="minorBidi"/>
                <w:lang w:val="ba-RU"/>
              </w:rPr>
            </w:pPr>
            <w:r w:rsidRPr="00937F7D">
              <w:rPr>
                <w:rFonts w:eastAsiaTheme="minorHAnsi" w:cstheme="minorBidi"/>
                <w:lang w:val="ba-RU"/>
              </w:rPr>
              <w:t>3.</w:t>
            </w:r>
            <w:r w:rsidRPr="00937F7D">
              <w:rPr>
                <w:rFonts w:eastAsiaTheme="minorHAnsi" w:cstheme="minorBidi"/>
                <w:lang w:val="ba-RU"/>
              </w:rPr>
              <w:tab/>
              <w:t>составить аннотацию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14.04</w:t>
            </w:r>
          </w:p>
        </w:tc>
      </w:tr>
      <w:tr w:rsidR="00680C8D" w:rsidRPr="00CE01BA" w:rsidTr="00680C8D">
        <w:trPr>
          <w:trHeight w:val="6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lastRenderedPageBreak/>
              <w:t>4.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sz w:val="24"/>
                <w:szCs w:val="24"/>
              </w:rPr>
              <w:t>Ю. Вронский. «Юрьевская прорубь». Формирование характера подростка. Настоящая дружба. Образ средневекового города. Анализ главы «Бунт Мартина». Нравственные уроки повести.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8D" w:rsidRDefault="00680C8D" w:rsidP="00CE01BA">
            <w:pPr>
              <w:rPr>
                <w:rFonts w:eastAsiaTheme="minorHAnsi" w:cstheme="minorBidi"/>
                <w:lang w:val="ba-RU"/>
              </w:rPr>
            </w:pPr>
            <w:hyperlink r:id="rId9" w:history="1">
              <w:r w:rsidRPr="00781F3F">
                <w:rPr>
                  <w:rStyle w:val="a4"/>
                  <w:lang w:val="ba-RU"/>
                </w:rPr>
                <w:t>https://www.litmir.me/br/?b=30029&amp;p=1</w:t>
              </w:r>
            </w:hyperlink>
          </w:p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8D" w:rsidRDefault="00680C8D" w:rsidP="00CE01BA">
            <w:pPr>
              <w:rPr>
                <w:rFonts w:eastAsiaTheme="minorHAnsi" w:cstheme="minorBidi"/>
                <w:lang w:val="ba-RU"/>
              </w:rPr>
            </w:pPr>
            <w:hyperlink r:id="rId10" w:history="1">
              <w:r w:rsidRPr="00781F3F">
                <w:rPr>
                  <w:rStyle w:val="a4"/>
                  <w:lang w:val="ba-RU"/>
                </w:rPr>
                <w:t>https://nsportal.ru/sites/default/files/2014/10/06/uroki_liter._v_7kl._pos._dlya_uchit._kuteynikova_2009_-383s.pdf</w:t>
              </w:r>
            </w:hyperlink>
          </w:p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 xml:space="preserve">Чтение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Анализ главы 20, “Бунт Мартина”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21.04</w:t>
            </w:r>
          </w:p>
        </w:tc>
      </w:tr>
      <w:tr w:rsidR="00680C8D" w:rsidRPr="00CE01BA" w:rsidTr="00680C8D">
        <w:trPr>
          <w:trHeight w:val="6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CE01BA">
              <w:rPr>
                <w:rFonts w:eastAsiaTheme="minorHAnsi" w:cstheme="minorBidi"/>
                <w:lang w:val="ba-RU"/>
              </w:rPr>
              <w:t>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680C8D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 xml:space="preserve">Ирина Курамшина “Эквивалент счастья”.Осознание себя как индивидуальность и одновременно как член </w:t>
            </w:r>
            <w:r>
              <w:rPr>
                <w:rFonts w:eastAsiaTheme="minorHAnsi" w:cstheme="minorBidi"/>
                <w:lang w:val="ba-RU"/>
              </w:rPr>
              <w:lastRenderedPageBreak/>
              <w:t>общества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680C8D">
              <w:rPr>
                <w:rFonts w:eastAsiaTheme="minorHAnsi" w:cstheme="minorBidi"/>
                <w:lang w:val="ba-RU"/>
              </w:rPr>
              <w:lastRenderedPageBreak/>
              <w:t>https://www.капканы-егэ.рф/index.php/knizhnaya-polka/574-i-kuramshina-ekvivalent-schastya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 w:rsidRPr="00680C8D">
              <w:rPr>
                <w:rFonts w:eastAsiaTheme="minorHAnsi" w:cstheme="minorBidi"/>
                <w:lang w:val="ba-RU"/>
              </w:rPr>
              <w:t>https://infourok.ru/urok-vneklassnogo-chteniya-po-rasskazu-i-kuramshinoy-ekvivalent-schastya-v-klasse-1503447.html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Беседа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На выбор:</w:t>
            </w:r>
          </w:p>
          <w:p w:rsidR="00680C8D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1.Написать творческую работу “Что такое счастье”</w:t>
            </w:r>
          </w:p>
          <w:p w:rsidR="00680C8D" w:rsidRDefault="00680C8D" w:rsidP="00680C8D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 xml:space="preserve">2. Нарисовать иллюстрацию “Счастье  </w:t>
            </w:r>
            <w:r>
              <w:rPr>
                <w:rFonts w:eastAsiaTheme="minorHAnsi" w:cstheme="minorBidi"/>
                <w:lang w:val="ba-RU"/>
              </w:rPr>
              <w:lastRenderedPageBreak/>
              <w:t>Арчи”</w:t>
            </w:r>
          </w:p>
          <w:p w:rsidR="00680C8D" w:rsidRPr="00680C8D" w:rsidRDefault="00680C8D" w:rsidP="00680C8D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3. Составить кроссворд из 10 слов. Кроссворд должен ответить на вопрос “В чем заключается счастье”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8D" w:rsidRPr="00CE01BA" w:rsidRDefault="00680C8D" w:rsidP="00CE01B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lastRenderedPageBreak/>
              <w:t>28.04</w:t>
            </w:r>
          </w:p>
        </w:tc>
      </w:tr>
    </w:tbl>
    <w:p w:rsidR="00CE01BA" w:rsidRPr="00CE01BA" w:rsidRDefault="00CE01BA">
      <w:pPr>
        <w:rPr>
          <w:lang w:val="ba-RU"/>
        </w:rPr>
      </w:pPr>
      <w:bookmarkStart w:id="0" w:name="_GoBack"/>
      <w:bookmarkEnd w:id="0"/>
    </w:p>
    <w:sectPr w:rsidR="00CE01BA" w:rsidRPr="00CE01BA" w:rsidSect="00CE01BA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4521"/>
    <w:multiLevelType w:val="hybridMultilevel"/>
    <w:tmpl w:val="1FAEB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64"/>
    <w:rsid w:val="00157564"/>
    <w:rsid w:val="00680C8D"/>
    <w:rsid w:val="007E01A9"/>
    <w:rsid w:val="00937F7D"/>
    <w:rsid w:val="00944FEC"/>
    <w:rsid w:val="00AE46E6"/>
    <w:rsid w:val="00CE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1BA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E46E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E46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1BA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E46E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E4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embook.ru/poem/16122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choolmobilelibrar.wixsite.com/kniga/kopiya-f-sologu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tih.ru/nikolaj-zabolockij-podmoskovnye-roshhi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ites/default/files/2014/10/06/uroki_liter._v_7kl._pos._dlya_uchit._kuteynikova_2009_-383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tmir.me/br/?b=30029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2020-04-02T17:35:00Z</dcterms:created>
  <dcterms:modified xsi:type="dcterms:W3CDTF">2020-04-09T13:48:00Z</dcterms:modified>
</cp:coreProperties>
</file>